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65" w:rsidRDefault="00B86978">
      <w:pPr>
        <w:jc w:val="center"/>
        <w:rPr>
          <w:b/>
          <w:u w:val="single"/>
        </w:rPr>
      </w:pPr>
      <w:r>
        <w:rPr>
          <w:noProof/>
        </w:rPr>
        <w:drawing>
          <wp:anchor distT="0" distB="0" distL="0" distR="0" simplePos="0" relativeHeight="251658240" behindDoc="1" locked="0" layoutInCell="1" hidden="0" allowOverlap="1">
            <wp:simplePos x="0" y="0"/>
            <wp:positionH relativeFrom="column">
              <wp:posOffset>5905500</wp:posOffset>
            </wp:positionH>
            <wp:positionV relativeFrom="paragraph">
              <wp:posOffset>-542289</wp:posOffset>
            </wp:positionV>
            <wp:extent cx="876935" cy="826770"/>
            <wp:effectExtent l="0" t="0" r="0" b="0"/>
            <wp:wrapNone/>
            <wp:docPr id="6" name="image1.jpg" descr="Logo EGS"/>
            <wp:cNvGraphicFramePr/>
            <a:graphic xmlns:a="http://schemas.openxmlformats.org/drawingml/2006/main">
              <a:graphicData uri="http://schemas.openxmlformats.org/drawingml/2006/picture">
                <pic:pic xmlns:pic="http://schemas.openxmlformats.org/drawingml/2006/picture">
                  <pic:nvPicPr>
                    <pic:cNvPr id="0" name="image1.jpg" descr="Logo EGS"/>
                    <pic:cNvPicPr preferRelativeResize="0"/>
                  </pic:nvPicPr>
                  <pic:blipFill>
                    <a:blip r:embed="rId8"/>
                    <a:srcRect/>
                    <a:stretch>
                      <a:fillRect/>
                    </a:stretch>
                  </pic:blipFill>
                  <pic:spPr>
                    <a:xfrm>
                      <a:off x="0" y="0"/>
                      <a:ext cx="876935" cy="826770"/>
                    </a:xfrm>
                    <a:prstGeom prst="rect">
                      <a:avLst/>
                    </a:prstGeom>
                    <a:ln/>
                  </pic:spPr>
                </pic:pic>
              </a:graphicData>
            </a:graphic>
          </wp:anchor>
        </w:drawing>
      </w:r>
    </w:p>
    <w:p w:rsidR="00FF3D65" w:rsidRDefault="00FF3D65">
      <w:pPr>
        <w:jc w:val="center"/>
        <w:rPr>
          <w:b/>
          <w:sz w:val="32"/>
          <w:szCs w:val="32"/>
          <w:u w:val="single"/>
        </w:rPr>
      </w:pPr>
    </w:p>
    <w:p w:rsidR="00FF3D65" w:rsidRDefault="00B86978">
      <w:pPr>
        <w:jc w:val="center"/>
        <w:rPr>
          <w:b/>
          <w:sz w:val="32"/>
          <w:szCs w:val="32"/>
          <w:u w:val="single"/>
        </w:rPr>
      </w:pPr>
      <w:r>
        <w:rPr>
          <w:b/>
          <w:sz w:val="32"/>
          <w:szCs w:val="32"/>
          <w:u w:val="single"/>
        </w:rPr>
        <w:t xml:space="preserve">MODALITES INSCRIPTIONS NOUVEAUX ADHERENTS </w:t>
      </w:r>
    </w:p>
    <w:p w:rsidR="00FF3D65" w:rsidRDefault="00B86978">
      <w:pPr>
        <w:jc w:val="center"/>
        <w:rPr>
          <w:b/>
          <w:sz w:val="32"/>
          <w:szCs w:val="32"/>
          <w:u w:val="single"/>
        </w:rPr>
      </w:pPr>
      <w:r>
        <w:rPr>
          <w:b/>
          <w:sz w:val="32"/>
          <w:szCs w:val="32"/>
          <w:u w:val="single"/>
        </w:rPr>
        <w:t>SAISON 2022/2023</w:t>
      </w:r>
    </w:p>
    <w:p w:rsidR="00FF3D65" w:rsidRDefault="00FF3D65">
      <w:pPr>
        <w:rPr>
          <w:b/>
        </w:rPr>
      </w:pPr>
    </w:p>
    <w:p w:rsidR="00FF3D65" w:rsidRDefault="00FF3D65">
      <w:pPr>
        <w:pBdr>
          <w:top w:val="nil"/>
          <w:left w:val="nil"/>
          <w:bottom w:val="nil"/>
          <w:right w:val="nil"/>
          <w:between w:val="nil"/>
        </w:pBdr>
        <w:ind w:left="720"/>
        <w:rPr>
          <w:b/>
          <w:color w:val="000000"/>
          <w:highlight w:val="cyan"/>
        </w:rPr>
      </w:pPr>
    </w:p>
    <w:p w:rsidR="00FF3D65" w:rsidRDefault="00B86978">
      <w:pPr>
        <w:pBdr>
          <w:top w:val="nil"/>
          <w:left w:val="nil"/>
          <w:bottom w:val="nil"/>
          <w:right w:val="nil"/>
          <w:between w:val="nil"/>
        </w:pBdr>
        <w:ind w:left="720"/>
        <w:rPr>
          <w:b/>
          <w:color w:val="000000"/>
          <w:highlight w:val="cyan"/>
        </w:rPr>
      </w:pPr>
      <w:r>
        <w:rPr>
          <w:b/>
          <w:color w:val="000000"/>
          <w:highlight w:val="cyan"/>
        </w:rPr>
        <w:t xml:space="preserve">TRANSMETTEZ UN DOSSIER COMPLET ET REMETTEZ-LE AUX ENTRAINEURS </w:t>
      </w:r>
      <w:r>
        <w:rPr>
          <w:b/>
          <w:highlight w:val="cyan"/>
        </w:rPr>
        <w:t>ou AUX MEMBRES DU BUREAU</w:t>
      </w:r>
      <w:r>
        <w:rPr>
          <w:b/>
          <w:color w:val="000000"/>
          <w:highlight w:val="cyan"/>
        </w:rPr>
        <w:t xml:space="preserve"> LORS DE LA JOURNEE DU SPORT DE SCEAUX LE 3 SEPTEMBRE 2022 AU JARDIN DE LA MENAGERIE</w:t>
      </w:r>
    </w:p>
    <w:p w:rsidR="00FF3D65" w:rsidRDefault="00FF3D65">
      <w:pPr>
        <w:pBdr>
          <w:top w:val="nil"/>
          <w:left w:val="nil"/>
          <w:bottom w:val="nil"/>
          <w:right w:val="nil"/>
          <w:between w:val="nil"/>
        </w:pBdr>
        <w:jc w:val="center"/>
        <w:rPr>
          <w:b/>
          <w:color w:val="000000"/>
          <w:highlight w:val="cyan"/>
        </w:rPr>
      </w:pPr>
    </w:p>
    <w:p w:rsidR="00FF3D65" w:rsidRDefault="00FF3D65">
      <w:pPr>
        <w:pBdr>
          <w:top w:val="nil"/>
          <w:left w:val="nil"/>
          <w:bottom w:val="nil"/>
          <w:right w:val="nil"/>
          <w:between w:val="nil"/>
        </w:pBdr>
        <w:ind w:left="720"/>
        <w:rPr>
          <w:b/>
          <w:color w:val="000000"/>
          <w:highlight w:val="cyan"/>
        </w:rPr>
      </w:pPr>
    </w:p>
    <w:p w:rsidR="00FF3D65" w:rsidRDefault="00B86978">
      <w:pPr>
        <w:jc w:val="both"/>
        <w:rPr>
          <w:rFonts w:ascii="Calibri" w:eastAsia="Calibri" w:hAnsi="Calibri" w:cs="Calibri"/>
          <w:u w:val="single"/>
        </w:rPr>
      </w:pPr>
      <w:r>
        <w:rPr>
          <w:rFonts w:ascii="Calibri" w:eastAsia="Calibri" w:hAnsi="Calibri" w:cs="Calibri"/>
          <w:u w:val="single"/>
        </w:rPr>
        <w:t xml:space="preserve">Demande d’adhésion : </w:t>
      </w:r>
    </w:p>
    <w:p w:rsidR="00FF3D65" w:rsidRDefault="00B86978">
      <w:pPr>
        <w:numPr>
          <w:ilvl w:val="0"/>
          <w:numId w:val="2"/>
        </w:numPr>
        <w:jc w:val="both"/>
        <w:rPr>
          <w:rFonts w:ascii="Calibri" w:eastAsia="Calibri" w:hAnsi="Calibri" w:cs="Calibri"/>
        </w:rPr>
      </w:pPr>
      <w:r>
        <w:rPr>
          <w:rFonts w:ascii="Calibri" w:eastAsia="Calibri" w:hAnsi="Calibri" w:cs="Calibri"/>
        </w:rPr>
        <w:t xml:space="preserve">A télécharger en ligne sur le site </w:t>
      </w:r>
      <w:hyperlink r:id="rId9">
        <w:r>
          <w:rPr>
            <w:rFonts w:ascii="Calibri" w:eastAsia="Calibri" w:hAnsi="Calibri" w:cs="Calibri"/>
            <w:color w:val="1155CC"/>
            <w:u w:val="single"/>
          </w:rPr>
          <w:t>www.elangs.fr</w:t>
        </w:r>
      </w:hyperlink>
      <w:r>
        <w:rPr>
          <w:rFonts w:ascii="Calibri" w:eastAsia="Calibri" w:hAnsi="Calibri" w:cs="Calibri"/>
        </w:rPr>
        <w:t xml:space="preserve"> </w:t>
      </w:r>
    </w:p>
    <w:p w:rsidR="00FF3D65" w:rsidRDefault="00B86978">
      <w:pPr>
        <w:numPr>
          <w:ilvl w:val="0"/>
          <w:numId w:val="2"/>
        </w:numPr>
        <w:jc w:val="both"/>
        <w:rPr>
          <w:rFonts w:ascii="Calibri" w:eastAsia="Calibri" w:hAnsi="Calibri" w:cs="Calibri"/>
        </w:rPr>
      </w:pPr>
      <w:r>
        <w:rPr>
          <w:rFonts w:ascii="Calibri" w:eastAsia="Calibri" w:hAnsi="Calibri" w:cs="Calibri"/>
        </w:rPr>
        <w:t>Autorisation parentale complétée et signée</w:t>
      </w:r>
    </w:p>
    <w:p w:rsidR="00FF3D65" w:rsidRDefault="00FF3D65">
      <w:pPr>
        <w:jc w:val="both"/>
        <w:rPr>
          <w:rFonts w:ascii="Calibri" w:eastAsia="Calibri" w:hAnsi="Calibri" w:cs="Calibri"/>
        </w:rPr>
      </w:pPr>
    </w:p>
    <w:p w:rsidR="00FF3D65" w:rsidRDefault="00B86978">
      <w:pPr>
        <w:jc w:val="both"/>
        <w:rPr>
          <w:rFonts w:ascii="Calibri" w:eastAsia="Calibri" w:hAnsi="Calibri" w:cs="Calibri"/>
        </w:rPr>
      </w:pPr>
      <w:r>
        <w:rPr>
          <w:rFonts w:ascii="Calibri" w:eastAsia="Calibri" w:hAnsi="Calibri" w:cs="Calibri"/>
          <w:u w:val="single"/>
        </w:rPr>
        <w:t>Règlement obligatoire du montant de la</w:t>
      </w:r>
      <w:r>
        <w:rPr>
          <w:rFonts w:ascii="Calibri" w:eastAsia="Calibri" w:hAnsi="Calibri" w:cs="Calibri"/>
          <w:b/>
          <w:u w:val="single"/>
        </w:rPr>
        <w:t xml:space="preserve"> </w:t>
      </w:r>
      <w:proofErr w:type="gramStart"/>
      <w:r>
        <w:rPr>
          <w:rFonts w:ascii="Calibri" w:eastAsia="Calibri" w:hAnsi="Calibri" w:cs="Calibri"/>
          <w:u w:val="single"/>
        </w:rPr>
        <w:t>cotisation</w:t>
      </w:r>
      <w:r>
        <w:rPr>
          <w:rFonts w:ascii="Calibri" w:eastAsia="Calibri" w:hAnsi="Calibri" w:cs="Calibri"/>
        </w:rPr>
        <w:t>  (</w:t>
      </w:r>
      <w:proofErr w:type="gramEnd"/>
      <w:r>
        <w:rPr>
          <w:rFonts w:ascii="Calibri" w:eastAsia="Calibri" w:hAnsi="Calibri" w:cs="Calibri"/>
        </w:rPr>
        <w:t>80€) :</w:t>
      </w:r>
    </w:p>
    <w:p w:rsidR="00FF3D65" w:rsidRDefault="00B86978">
      <w:pPr>
        <w:numPr>
          <w:ilvl w:val="0"/>
          <w:numId w:val="3"/>
        </w:numPr>
        <w:jc w:val="both"/>
        <w:rPr>
          <w:rFonts w:ascii="Calibri" w:eastAsia="Calibri" w:hAnsi="Calibri" w:cs="Calibri"/>
        </w:rPr>
      </w:pPr>
      <w:r>
        <w:rPr>
          <w:rFonts w:ascii="Calibri" w:eastAsia="Calibri" w:hAnsi="Calibri" w:cs="Calibri"/>
        </w:rPr>
        <w:t xml:space="preserve">Par chèque à l’ordre de </w:t>
      </w:r>
      <w:r>
        <w:rPr>
          <w:rFonts w:ascii="Calibri" w:eastAsia="Calibri" w:hAnsi="Calibri" w:cs="Calibri"/>
          <w:b/>
        </w:rPr>
        <w:t>EGS</w:t>
      </w:r>
      <w:r>
        <w:rPr>
          <w:rFonts w:ascii="Calibri" w:eastAsia="Calibri" w:hAnsi="Calibri" w:cs="Calibri"/>
        </w:rPr>
        <w:t>.</w:t>
      </w:r>
    </w:p>
    <w:p w:rsidR="00FF3D65" w:rsidRDefault="00B86978">
      <w:pPr>
        <w:jc w:val="both"/>
        <w:rPr>
          <w:rFonts w:ascii="Calibri" w:eastAsia="Calibri" w:hAnsi="Calibri" w:cs="Calibri"/>
        </w:rPr>
      </w:pPr>
      <w:r>
        <w:rPr>
          <w:rFonts w:ascii="Calibri" w:eastAsia="Calibri" w:hAnsi="Calibri" w:cs="Calibri"/>
        </w:rPr>
        <w:t>Cette cotisation fait partie du total de l’inscription de votre enfant au club pour la saison 2022/2023. Elle couvre les frais de licence, d’assurance et des frais fixes du club.</w:t>
      </w:r>
    </w:p>
    <w:p w:rsidR="00FF3D65" w:rsidRDefault="00B86978">
      <w:pPr>
        <w:jc w:val="both"/>
        <w:rPr>
          <w:rFonts w:ascii="Calibri" w:eastAsia="Calibri" w:hAnsi="Calibri" w:cs="Calibri"/>
        </w:rPr>
      </w:pPr>
      <w:r>
        <w:rPr>
          <w:rFonts w:ascii="Calibri" w:eastAsia="Calibri" w:hAnsi="Calibri" w:cs="Calibri"/>
        </w:rPr>
        <w:t xml:space="preserve">Attention, </w:t>
      </w:r>
      <w:r>
        <w:rPr>
          <w:rFonts w:ascii="Calibri" w:eastAsia="Calibri" w:hAnsi="Calibri" w:cs="Calibri"/>
          <w:b/>
        </w:rPr>
        <w:t>cette somme ne sera en aucun cas remboursée</w:t>
      </w:r>
      <w:r>
        <w:rPr>
          <w:rFonts w:ascii="Calibri" w:eastAsia="Calibri" w:hAnsi="Calibri" w:cs="Calibri"/>
        </w:rPr>
        <w:t xml:space="preserve"> quel que soit le motif du désistement. </w:t>
      </w:r>
    </w:p>
    <w:p w:rsidR="00FF3D65" w:rsidRDefault="00FF3D65">
      <w:pPr>
        <w:jc w:val="both"/>
        <w:rPr>
          <w:rFonts w:ascii="Calibri" w:eastAsia="Calibri" w:hAnsi="Calibri" w:cs="Calibri"/>
        </w:rPr>
      </w:pPr>
    </w:p>
    <w:p w:rsidR="00FF3D65" w:rsidRDefault="00B86978">
      <w:pPr>
        <w:jc w:val="both"/>
        <w:rPr>
          <w:rFonts w:ascii="Calibri" w:eastAsia="Calibri" w:hAnsi="Calibri" w:cs="Calibri"/>
        </w:rPr>
      </w:pPr>
      <w:r>
        <w:rPr>
          <w:rFonts w:ascii="Calibri" w:eastAsia="Calibri" w:hAnsi="Calibri" w:cs="Calibri"/>
          <w:u w:val="single"/>
        </w:rPr>
        <w:t>Règlement du solde </w:t>
      </w:r>
      <w:r>
        <w:rPr>
          <w:rFonts w:ascii="Calibri" w:eastAsia="Calibri" w:hAnsi="Calibri" w:cs="Calibri"/>
        </w:rPr>
        <w:t>:</w:t>
      </w:r>
    </w:p>
    <w:p w:rsidR="00FF3D65" w:rsidRDefault="00B86978">
      <w:pPr>
        <w:numPr>
          <w:ilvl w:val="0"/>
          <w:numId w:val="3"/>
        </w:numPr>
        <w:jc w:val="both"/>
        <w:rPr>
          <w:rFonts w:ascii="Calibri" w:eastAsia="Calibri" w:hAnsi="Calibri" w:cs="Calibri"/>
        </w:rPr>
      </w:pPr>
      <w:r>
        <w:rPr>
          <w:rFonts w:ascii="Calibri" w:eastAsia="Calibri" w:hAnsi="Calibri" w:cs="Calibri"/>
        </w:rPr>
        <w:t xml:space="preserve">Par chèque à l’ordre de </w:t>
      </w:r>
      <w:r>
        <w:rPr>
          <w:rFonts w:ascii="Calibri" w:eastAsia="Calibri" w:hAnsi="Calibri" w:cs="Calibri"/>
          <w:b/>
        </w:rPr>
        <w:t>EGS</w:t>
      </w:r>
      <w:r>
        <w:rPr>
          <w:rFonts w:ascii="Calibri" w:eastAsia="Calibri" w:hAnsi="Calibri" w:cs="Calibri"/>
        </w:rPr>
        <w:t xml:space="preserve"> qui ne sera encaissé que fin septembre.</w:t>
      </w:r>
    </w:p>
    <w:p w:rsidR="00FF3D65" w:rsidRDefault="00B86978">
      <w:pPr>
        <w:jc w:val="both"/>
        <w:rPr>
          <w:rFonts w:ascii="Calibri" w:eastAsia="Calibri" w:hAnsi="Calibri" w:cs="Calibri"/>
        </w:rPr>
      </w:pPr>
      <w:r>
        <w:rPr>
          <w:rFonts w:ascii="Calibri" w:eastAsia="Calibri" w:hAnsi="Calibri" w:cs="Calibri"/>
        </w:rPr>
        <w:t>Possibilité de régler en 3 fois (fin octobre, fin novembre, fin décembre : inscrire les dates derrière les chèques et le préc</w:t>
      </w:r>
      <w:r>
        <w:rPr>
          <w:rFonts w:ascii="Calibri" w:eastAsia="Calibri" w:hAnsi="Calibri" w:cs="Calibri"/>
        </w:rPr>
        <w:t>iser sur la demande d’adhésion).</w:t>
      </w:r>
    </w:p>
    <w:p w:rsidR="00FF3D65" w:rsidRDefault="00B86978">
      <w:pPr>
        <w:jc w:val="both"/>
        <w:rPr>
          <w:rFonts w:ascii="Calibri" w:eastAsia="Calibri" w:hAnsi="Calibri" w:cs="Calibri"/>
        </w:rPr>
      </w:pPr>
      <w:r>
        <w:rPr>
          <w:rFonts w:ascii="Calibri" w:eastAsia="Calibri" w:hAnsi="Calibri" w:cs="Calibri"/>
        </w:rPr>
        <w:t>En cas d’annulation de la préinscription, seul ce(s) chèque(s) sera(ont) rendu(s).</w:t>
      </w:r>
    </w:p>
    <w:p w:rsidR="00FF3D65" w:rsidRDefault="00FF3D65">
      <w:pPr>
        <w:jc w:val="both"/>
        <w:rPr>
          <w:rFonts w:ascii="Calibri" w:eastAsia="Calibri" w:hAnsi="Calibri" w:cs="Calibri"/>
        </w:rPr>
      </w:pPr>
    </w:p>
    <w:p w:rsidR="00FF3D65" w:rsidRDefault="00B86978">
      <w:pPr>
        <w:jc w:val="both"/>
        <w:rPr>
          <w:rFonts w:ascii="Calibri" w:eastAsia="Calibri" w:hAnsi="Calibri" w:cs="Calibri"/>
          <w:u w:val="single"/>
        </w:rPr>
      </w:pPr>
      <w:r>
        <w:rPr>
          <w:rFonts w:ascii="Calibri" w:eastAsia="Calibri" w:hAnsi="Calibri" w:cs="Calibri"/>
          <w:u w:val="single"/>
        </w:rPr>
        <w:t>Prise en compte des aides financières.</w:t>
      </w:r>
    </w:p>
    <w:p w:rsidR="00FF3D65" w:rsidRDefault="00B86978">
      <w:pPr>
        <w:jc w:val="both"/>
        <w:rPr>
          <w:rFonts w:ascii="Calibri" w:eastAsia="Calibri" w:hAnsi="Calibri" w:cs="Calibri"/>
        </w:rPr>
      </w:pPr>
      <w:r>
        <w:rPr>
          <w:rFonts w:ascii="Calibri" w:eastAsia="Calibri" w:hAnsi="Calibri" w:cs="Calibri"/>
        </w:rPr>
        <w:t xml:space="preserve">Si vous n’avez pas encore en votre possession l’aide dont vous bénéficiez, merci de faire un </w:t>
      </w:r>
      <w:r>
        <w:rPr>
          <w:rFonts w:ascii="Calibri" w:eastAsia="Calibri" w:hAnsi="Calibri" w:cs="Calibri"/>
          <w:b/>
        </w:rPr>
        <w:t xml:space="preserve">chèque </w:t>
      </w:r>
      <w:r>
        <w:rPr>
          <w:rFonts w:ascii="Calibri" w:eastAsia="Calibri" w:hAnsi="Calibri" w:cs="Calibri"/>
          <w:b/>
        </w:rPr>
        <w:t>de caution</w:t>
      </w:r>
      <w:r>
        <w:rPr>
          <w:rFonts w:ascii="Calibri" w:eastAsia="Calibri" w:hAnsi="Calibri" w:cs="Calibri"/>
        </w:rPr>
        <w:t xml:space="preserve"> qui vous sera rendu en échange du document. Déduire le montant de ce chèque du montant du complément ci-dessus.</w:t>
      </w:r>
    </w:p>
    <w:p w:rsidR="00FF3D65" w:rsidRDefault="00B86978">
      <w:pPr>
        <w:jc w:val="both"/>
        <w:rPr>
          <w:rFonts w:ascii="Calibri" w:eastAsia="Calibri" w:hAnsi="Calibri" w:cs="Calibri"/>
        </w:rPr>
      </w:pPr>
      <w:r>
        <w:rPr>
          <w:rFonts w:ascii="Calibri" w:eastAsia="Calibri" w:hAnsi="Calibri" w:cs="Calibri"/>
        </w:rPr>
        <w:t>Les aides que nous acceptons :</w:t>
      </w:r>
    </w:p>
    <w:p w:rsidR="00D41B65" w:rsidRPr="00D41B65" w:rsidRDefault="00B86978">
      <w:pPr>
        <w:numPr>
          <w:ilvl w:val="0"/>
          <w:numId w:val="2"/>
        </w:numPr>
        <w:jc w:val="both"/>
        <w:rPr>
          <w:rFonts w:ascii="Calibri" w:eastAsia="Calibri" w:hAnsi="Calibri" w:cs="Calibri"/>
          <w:b/>
        </w:rPr>
      </w:pPr>
      <w:r>
        <w:rPr>
          <w:rFonts w:ascii="Calibri" w:eastAsia="Calibri" w:hAnsi="Calibri" w:cs="Calibri"/>
          <w:b/>
        </w:rPr>
        <w:t>PASS+ (anciennement PASS 92) </w:t>
      </w:r>
      <w:r>
        <w:rPr>
          <w:rFonts w:ascii="Calibri" w:eastAsia="Calibri" w:hAnsi="Calibri" w:cs="Calibri"/>
        </w:rPr>
        <w:t>: (voir sur le site</w:t>
      </w:r>
      <w:r w:rsidR="00D41B65">
        <w:rPr>
          <w:rFonts w:ascii="Calibri" w:eastAsia="Calibri" w:hAnsi="Calibri" w:cs="Calibri"/>
        </w:rPr>
        <w:t xml:space="preserve"> </w:t>
      </w:r>
      <w:hyperlink r:id="rId10" w:tgtFrame="_blank" w:history="1">
        <w:r w:rsidR="00D41B65">
          <w:rPr>
            <w:rStyle w:val="Lienhypertexte"/>
            <w:rFonts w:ascii="Arial" w:hAnsi="Arial" w:cs="Arial"/>
            <w:color w:val="1155CC"/>
            <w:sz w:val="21"/>
            <w:szCs w:val="21"/>
            <w:shd w:val="clear" w:color="auto" w:fill="FFFFFF"/>
          </w:rPr>
          <w:t>http://www.hauts-de-seine.fr/mon-departement/les-hauts-de-seine/missions-et-actions/colleges-et-education/le-pass-plus</w:t>
        </w:r>
      </w:hyperlink>
      <w:r>
        <w:rPr>
          <w:rFonts w:ascii="Calibri" w:eastAsia="Calibri" w:hAnsi="Calibri" w:cs="Calibri"/>
        </w:rPr>
        <w:t xml:space="preserve">). </w:t>
      </w:r>
    </w:p>
    <w:p w:rsidR="00FF3D65" w:rsidRDefault="00B86978" w:rsidP="00D41B65">
      <w:pPr>
        <w:ind w:left="720"/>
        <w:jc w:val="both"/>
        <w:rPr>
          <w:rFonts w:ascii="Calibri" w:eastAsia="Calibri" w:hAnsi="Calibri" w:cs="Calibri"/>
          <w:b/>
        </w:rPr>
      </w:pPr>
      <w:r>
        <w:rPr>
          <w:rFonts w:ascii="Calibri" w:eastAsia="Calibri" w:hAnsi="Calibri" w:cs="Calibri"/>
          <w:b/>
        </w:rPr>
        <w:t>Merci de bien préciser le monta</w:t>
      </w:r>
      <w:r w:rsidR="00D41B65">
        <w:rPr>
          <w:rFonts w:ascii="Calibri" w:eastAsia="Calibri" w:hAnsi="Calibri" w:cs="Calibri"/>
          <w:b/>
        </w:rPr>
        <w:t>nt alloué au sport : 60€ ou 20€</w:t>
      </w:r>
      <w:bookmarkStart w:id="0" w:name="_GoBack"/>
      <w:bookmarkEnd w:id="0"/>
      <w:r>
        <w:rPr>
          <w:rFonts w:ascii="Calibri" w:eastAsia="Calibri" w:hAnsi="Calibri" w:cs="Calibri"/>
          <w:b/>
        </w:rPr>
        <w:t xml:space="preserve">. </w:t>
      </w:r>
      <w:r>
        <w:rPr>
          <w:rFonts w:ascii="Calibri" w:eastAsia="Calibri" w:hAnsi="Calibri" w:cs="Calibri"/>
        </w:rPr>
        <w:t>Le plus simple est d’allouer directement le PASS+ au club de gym :</w:t>
      </w:r>
    </w:p>
    <w:p w:rsidR="00FF3D65" w:rsidRDefault="00B86978">
      <w:pPr>
        <w:numPr>
          <w:ilvl w:val="0"/>
          <w:numId w:val="2"/>
        </w:numPr>
        <w:jc w:val="both"/>
        <w:rPr>
          <w:rFonts w:ascii="Calibri" w:eastAsia="Calibri" w:hAnsi="Calibri" w:cs="Calibri"/>
        </w:rPr>
      </w:pPr>
      <w:r>
        <w:rPr>
          <w:rFonts w:ascii="Calibri" w:eastAsia="Calibri" w:hAnsi="Calibri" w:cs="Calibri"/>
          <w:b/>
        </w:rPr>
        <w:t>COUPONS ENFANTS Mairie de Sceaux</w:t>
      </w:r>
      <w:r>
        <w:rPr>
          <w:rFonts w:ascii="Calibri" w:eastAsia="Calibri" w:hAnsi="Calibri" w:cs="Calibri"/>
        </w:rPr>
        <w:t> : de 25 € à 60 € selon votre quotient</w:t>
      </w:r>
      <w:r>
        <w:rPr>
          <w:rFonts w:ascii="Calibri" w:eastAsia="Calibri" w:hAnsi="Calibri" w:cs="Calibri"/>
        </w:rPr>
        <w:t xml:space="preserve"> familial (se renseigner auprès de la mairie).</w:t>
      </w:r>
    </w:p>
    <w:p w:rsidR="00FF3D65" w:rsidRDefault="00B86978">
      <w:pPr>
        <w:numPr>
          <w:ilvl w:val="0"/>
          <w:numId w:val="2"/>
        </w:numPr>
        <w:jc w:val="both"/>
        <w:rPr>
          <w:rFonts w:ascii="Calibri" w:eastAsia="Calibri" w:hAnsi="Calibri" w:cs="Calibri"/>
        </w:rPr>
      </w:pPr>
      <w:r>
        <w:rPr>
          <w:rFonts w:ascii="Calibri" w:eastAsia="Calibri" w:hAnsi="Calibri" w:cs="Calibri"/>
          <w:b/>
        </w:rPr>
        <w:t>COUPONS JEUNES Mairie de Sceaux</w:t>
      </w:r>
      <w:r>
        <w:rPr>
          <w:rFonts w:ascii="Calibri" w:eastAsia="Calibri" w:hAnsi="Calibri" w:cs="Calibri"/>
        </w:rPr>
        <w:t> : 60 € (se renseigner auprès de la mairie).</w:t>
      </w:r>
    </w:p>
    <w:p w:rsidR="00FF3D65" w:rsidRDefault="00B86978">
      <w:pPr>
        <w:numPr>
          <w:ilvl w:val="0"/>
          <w:numId w:val="2"/>
        </w:numPr>
        <w:jc w:val="both"/>
        <w:rPr>
          <w:rFonts w:ascii="Calibri" w:eastAsia="Calibri" w:hAnsi="Calibri" w:cs="Calibri"/>
        </w:rPr>
      </w:pPr>
      <w:r>
        <w:rPr>
          <w:rFonts w:ascii="Calibri" w:eastAsia="Calibri" w:hAnsi="Calibri" w:cs="Calibri"/>
          <w:b/>
        </w:rPr>
        <w:t>TICKETS TEMPS LIBRE CAF </w:t>
      </w:r>
      <w:r>
        <w:rPr>
          <w:rFonts w:ascii="Calibri" w:eastAsia="Calibri" w:hAnsi="Calibri" w:cs="Calibri"/>
        </w:rPr>
        <w:t>: se renseigner auprès de la CAF pour le montant.</w:t>
      </w:r>
    </w:p>
    <w:p w:rsidR="00FF3D65" w:rsidRDefault="00B86978">
      <w:pPr>
        <w:numPr>
          <w:ilvl w:val="0"/>
          <w:numId w:val="2"/>
        </w:numPr>
        <w:jc w:val="both"/>
        <w:rPr>
          <w:rFonts w:ascii="Calibri" w:eastAsia="Calibri" w:hAnsi="Calibri" w:cs="Calibri"/>
          <w:b/>
        </w:rPr>
      </w:pPr>
      <w:r>
        <w:rPr>
          <w:rFonts w:ascii="Calibri" w:eastAsia="Calibri" w:hAnsi="Calibri" w:cs="Calibri"/>
          <w:b/>
        </w:rPr>
        <w:t>PASS SPORT</w:t>
      </w:r>
    </w:p>
    <w:p w:rsidR="00FF3D65" w:rsidRDefault="00B86978">
      <w:pPr>
        <w:numPr>
          <w:ilvl w:val="0"/>
          <w:numId w:val="2"/>
        </w:numPr>
        <w:jc w:val="both"/>
        <w:rPr>
          <w:rFonts w:ascii="Calibri" w:eastAsia="Calibri" w:hAnsi="Calibri" w:cs="Calibri"/>
        </w:rPr>
      </w:pPr>
      <w:r>
        <w:rPr>
          <w:rFonts w:ascii="Calibri" w:eastAsia="Calibri" w:hAnsi="Calibri" w:cs="Calibri"/>
          <w:b/>
        </w:rPr>
        <w:t>COMITE D’ENTREPRISE</w:t>
      </w:r>
      <w:r>
        <w:rPr>
          <w:rFonts w:ascii="Calibri" w:eastAsia="Calibri" w:hAnsi="Calibri" w:cs="Calibri"/>
        </w:rPr>
        <w:t xml:space="preserve"> : Le club peut vous fournir </w:t>
      </w:r>
      <w:r>
        <w:rPr>
          <w:rFonts w:ascii="Calibri" w:eastAsia="Calibri" w:hAnsi="Calibri" w:cs="Calibri"/>
        </w:rPr>
        <w:t>une attestation de l’inscription de votre enfant au club mentionnant le total payé, que vous donnerez à votre CE. Celui-ci vous délivrera une aide directement en fonction de son règlement propre.</w:t>
      </w:r>
    </w:p>
    <w:p w:rsidR="00FF3D65" w:rsidRDefault="00FF3D65">
      <w:pPr>
        <w:jc w:val="both"/>
        <w:rPr>
          <w:rFonts w:ascii="Calibri" w:eastAsia="Calibri" w:hAnsi="Calibri" w:cs="Calibri"/>
        </w:rPr>
      </w:pPr>
    </w:p>
    <w:p w:rsidR="00FF3D65" w:rsidRDefault="00FF3D65">
      <w:pPr>
        <w:jc w:val="both"/>
        <w:rPr>
          <w:rFonts w:ascii="Calibri" w:eastAsia="Calibri" w:hAnsi="Calibri" w:cs="Calibri"/>
        </w:rPr>
      </w:pPr>
    </w:p>
    <w:p w:rsidR="00FF3D65" w:rsidRDefault="00FF3D65">
      <w:pPr>
        <w:jc w:val="both"/>
        <w:rPr>
          <w:rFonts w:ascii="Calibri" w:eastAsia="Calibri" w:hAnsi="Calibri" w:cs="Calibri"/>
        </w:rPr>
      </w:pPr>
    </w:p>
    <w:p w:rsidR="00FF3D65" w:rsidRDefault="00B86978">
      <w:pPr>
        <w:pBdr>
          <w:top w:val="nil"/>
          <w:left w:val="nil"/>
          <w:bottom w:val="nil"/>
          <w:right w:val="nil"/>
          <w:between w:val="nil"/>
        </w:pBdr>
        <w:ind w:left="360"/>
        <w:rPr>
          <w:rFonts w:ascii="Calibri" w:eastAsia="Calibri" w:hAnsi="Calibri" w:cs="Calibri"/>
          <w:b/>
          <w:color w:val="000000"/>
          <w:highlight w:val="cyan"/>
        </w:rPr>
      </w:pPr>
      <w:r>
        <w:rPr>
          <w:rFonts w:ascii="Calibri" w:eastAsia="Calibri" w:hAnsi="Calibri" w:cs="Calibri"/>
          <w:b/>
          <w:color w:val="000000"/>
          <w:highlight w:val="cyan"/>
        </w:rPr>
        <w:t>CERTIFICAT MEDICAL</w:t>
      </w:r>
    </w:p>
    <w:p w:rsidR="00FF3D65" w:rsidRDefault="00FF3D65">
      <w:pPr>
        <w:jc w:val="both"/>
        <w:rPr>
          <w:rFonts w:ascii="Calibri" w:eastAsia="Calibri" w:hAnsi="Calibri" w:cs="Calibri"/>
          <w:sz w:val="20"/>
          <w:szCs w:val="20"/>
          <w:u w:val="single"/>
        </w:rPr>
      </w:pPr>
    </w:p>
    <w:p w:rsidR="00FF3D65" w:rsidRDefault="00B86978">
      <w:pPr>
        <w:jc w:val="both"/>
        <w:rPr>
          <w:rFonts w:ascii="Calibri" w:eastAsia="Calibri" w:hAnsi="Calibri" w:cs="Calibri"/>
          <w:b/>
          <w:sz w:val="22"/>
          <w:szCs w:val="22"/>
        </w:rPr>
      </w:pPr>
      <w:r>
        <w:rPr>
          <w:rFonts w:ascii="Calibri" w:eastAsia="Calibri" w:hAnsi="Calibri" w:cs="Calibri"/>
          <w:sz w:val="22"/>
          <w:szCs w:val="22"/>
          <w:u w:val="single"/>
        </w:rPr>
        <w:t>Pour les mineurs</w:t>
      </w:r>
      <w:r>
        <w:rPr>
          <w:rFonts w:ascii="Calibri" w:eastAsia="Calibri" w:hAnsi="Calibri" w:cs="Calibri"/>
          <w:sz w:val="22"/>
          <w:szCs w:val="22"/>
        </w:rPr>
        <w:t xml:space="preserve">, </w:t>
      </w:r>
      <w:r>
        <w:rPr>
          <w:rFonts w:ascii="Calibri" w:eastAsia="Calibri" w:hAnsi="Calibri" w:cs="Calibri"/>
          <w:b/>
          <w:sz w:val="22"/>
          <w:szCs w:val="22"/>
        </w:rPr>
        <w:t>le questionnaire de santé accompagné de l’attestation sont obligatoires</w:t>
      </w:r>
      <w:r>
        <w:rPr>
          <w:rFonts w:ascii="Calibri" w:eastAsia="Calibri" w:hAnsi="Calibri" w:cs="Calibri"/>
          <w:sz w:val="22"/>
          <w:szCs w:val="22"/>
        </w:rPr>
        <w:t xml:space="preserve"> Si vous avez répondu OUI à une ou plusieurs questions alors le certificat médical est obligatoire Il doit comporter la mention « </w:t>
      </w:r>
      <w:r>
        <w:rPr>
          <w:rFonts w:ascii="Calibri" w:eastAsia="Calibri" w:hAnsi="Calibri" w:cs="Calibri"/>
          <w:color w:val="FF0000"/>
          <w:sz w:val="22"/>
          <w:szCs w:val="22"/>
        </w:rPr>
        <w:t>apte à pratiquer la gymnastique aux agrès</w:t>
      </w:r>
      <w:r>
        <w:rPr>
          <w:rFonts w:ascii="Calibri" w:eastAsia="Calibri" w:hAnsi="Calibri" w:cs="Calibri"/>
          <w:sz w:val="22"/>
          <w:szCs w:val="22"/>
        </w:rPr>
        <w:t> ». Si le ou l</w:t>
      </w:r>
      <w:r>
        <w:rPr>
          <w:rFonts w:ascii="Calibri" w:eastAsia="Calibri" w:hAnsi="Calibri" w:cs="Calibri"/>
          <w:sz w:val="22"/>
          <w:szCs w:val="22"/>
        </w:rPr>
        <w:t>a gymnaste pratique la compétition le certificat médical doit comporter la mention « </w:t>
      </w:r>
      <w:r>
        <w:rPr>
          <w:rFonts w:ascii="Calibri" w:eastAsia="Calibri" w:hAnsi="Calibri" w:cs="Calibri"/>
          <w:color w:val="FF0000"/>
          <w:sz w:val="22"/>
          <w:szCs w:val="22"/>
        </w:rPr>
        <w:t>apte à pratiquer la gymnastique aux agrès en compétition</w:t>
      </w:r>
      <w:r>
        <w:rPr>
          <w:rFonts w:ascii="Calibri" w:eastAsia="Calibri" w:hAnsi="Calibri" w:cs="Calibri"/>
          <w:sz w:val="22"/>
          <w:szCs w:val="22"/>
        </w:rPr>
        <w:t xml:space="preserve"> » </w:t>
      </w:r>
    </w:p>
    <w:p w:rsidR="00FF3D65" w:rsidRDefault="00B86978">
      <w:pPr>
        <w:jc w:val="both"/>
        <w:rPr>
          <w:rFonts w:ascii="Calibri" w:eastAsia="Calibri" w:hAnsi="Calibri" w:cs="Calibri"/>
          <w:sz w:val="22"/>
          <w:szCs w:val="22"/>
        </w:rPr>
      </w:pPr>
      <w:r>
        <w:rPr>
          <w:rFonts w:ascii="Calibri" w:eastAsia="Calibri" w:hAnsi="Calibri" w:cs="Calibri"/>
          <w:sz w:val="22"/>
          <w:szCs w:val="22"/>
          <w:u w:val="single"/>
        </w:rPr>
        <w:t>Pour les majeurs</w:t>
      </w:r>
      <w:r>
        <w:rPr>
          <w:rFonts w:ascii="Calibri" w:eastAsia="Calibri" w:hAnsi="Calibri" w:cs="Calibri"/>
          <w:sz w:val="22"/>
          <w:szCs w:val="22"/>
        </w:rPr>
        <w:t xml:space="preserve">, </w:t>
      </w:r>
      <w:r>
        <w:rPr>
          <w:rFonts w:ascii="Calibri" w:eastAsia="Calibri" w:hAnsi="Calibri" w:cs="Calibri"/>
          <w:b/>
          <w:sz w:val="22"/>
          <w:szCs w:val="22"/>
        </w:rPr>
        <w:t>le certificat médical est</w:t>
      </w:r>
      <w:r>
        <w:rPr>
          <w:rFonts w:ascii="Calibri" w:eastAsia="Calibri" w:hAnsi="Calibri" w:cs="Calibri"/>
          <w:sz w:val="22"/>
          <w:szCs w:val="22"/>
        </w:rPr>
        <w:t xml:space="preserve"> </w:t>
      </w:r>
      <w:r>
        <w:rPr>
          <w:rFonts w:ascii="Calibri" w:eastAsia="Calibri" w:hAnsi="Calibri" w:cs="Calibri"/>
          <w:b/>
          <w:sz w:val="22"/>
          <w:szCs w:val="22"/>
        </w:rPr>
        <w:t>obligatoire</w:t>
      </w:r>
      <w:r>
        <w:rPr>
          <w:rFonts w:ascii="Calibri" w:eastAsia="Calibri" w:hAnsi="Calibri" w:cs="Calibri"/>
          <w:sz w:val="22"/>
          <w:szCs w:val="22"/>
        </w:rPr>
        <w:t>. Il doit comporter la mention « </w:t>
      </w:r>
      <w:r>
        <w:rPr>
          <w:rFonts w:ascii="Calibri" w:eastAsia="Calibri" w:hAnsi="Calibri" w:cs="Calibri"/>
          <w:color w:val="FF0000"/>
          <w:sz w:val="22"/>
          <w:szCs w:val="22"/>
        </w:rPr>
        <w:t>apte à pratiquer la gym</w:t>
      </w:r>
      <w:r>
        <w:rPr>
          <w:rFonts w:ascii="Calibri" w:eastAsia="Calibri" w:hAnsi="Calibri" w:cs="Calibri"/>
          <w:color w:val="FF0000"/>
          <w:sz w:val="22"/>
          <w:szCs w:val="22"/>
        </w:rPr>
        <w:t>nastique aux agrès</w:t>
      </w:r>
      <w:r>
        <w:rPr>
          <w:rFonts w:ascii="Calibri" w:eastAsia="Calibri" w:hAnsi="Calibri" w:cs="Calibri"/>
          <w:sz w:val="22"/>
          <w:szCs w:val="22"/>
        </w:rPr>
        <w:t> ». Si le ou la gymnaste pratique la compétition le certificat médical doit comporter la mention « </w:t>
      </w:r>
      <w:r>
        <w:rPr>
          <w:rFonts w:ascii="Calibri" w:eastAsia="Calibri" w:hAnsi="Calibri" w:cs="Calibri"/>
          <w:color w:val="FF0000"/>
          <w:sz w:val="22"/>
          <w:szCs w:val="22"/>
        </w:rPr>
        <w:t>apte à pratiquer la gymnastique aux agrès en compétition</w:t>
      </w:r>
      <w:r>
        <w:rPr>
          <w:rFonts w:ascii="Calibri" w:eastAsia="Calibri" w:hAnsi="Calibri" w:cs="Calibri"/>
          <w:sz w:val="22"/>
          <w:szCs w:val="22"/>
        </w:rPr>
        <w:t xml:space="preserve"> ». </w:t>
      </w:r>
    </w:p>
    <w:p w:rsidR="00FF3D65" w:rsidRDefault="00B86978">
      <w:pPr>
        <w:jc w:val="both"/>
        <w:rPr>
          <w:rFonts w:ascii="Calibri" w:eastAsia="Calibri" w:hAnsi="Calibri" w:cs="Calibri"/>
          <w:b/>
          <w:sz w:val="22"/>
          <w:szCs w:val="22"/>
        </w:rPr>
      </w:pPr>
      <w:r>
        <w:rPr>
          <w:rFonts w:ascii="Calibri" w:eastAsia="Calibri" w:hAnsi="Calibri" w:cs="Calibri"/>
          <w:sz w:val="22"/>
          <w:szCs w:val="22"/>
          <w:u w:val="single"/>
        </w:rPr>
        <w:t>Pour les anciens adhérents majeurs</w:t>
      </w:r>
      <w:r>
        <w:rPr>
          <w:rFonts w:ascii="Calibri" w:eastAsia="Calibri" w:hAnsi="Calibri" w:cs="Calibri"/>
          <w:sz w:val="22"/>
          <w:szCs w:val="22"/>
        </w:rPr>
        <w:t xml:space="preserve">, </w:t>
      </w:r>
      <w:r>
        <w:rPr>
          <w:rFonts w:ascii="Calibri" w:eastAsia="Calibri" w:hAnsi="Calibri" w:cs="Calibri"/>
          <w:b/>
          <w:sz w:val="22"/>
          <w:szCs w:val="22"/>
        </w:rPr>
        <w:t>le questionnaire de santé accompagné de l’</w:t>
      </w:r>
      <w:r>
        <w:rPr>
          <w:rFonts w:ascii="Calibri" w:eastAsia="Calibri" w:hAnsi="Calibri" w:cs="Calibri"/>
          <w:b/>
          <w:sz w:val="22"/>
          <w:szCs w:val="22"/>
        </w:rPr>
        <w:t>attestation sont obligatoires pendant les deux saisons qui suivent celle pour laquelle un certificat médical a été délivré.</w:t>
      </w:r>
      <w:r>
        <w:rPr>
          <w:rFonts w:ascii="Calibri" w:eastAsia="Calibri" w:hAnsi="Calibri" w:cs="Calibri"/>
          <w:sz w:val="22"/>
          <w:szCs w:val="22"/>
        </w:rPr>
        <w:t xml:space="preserve"> Si vous avez répondu OUI à une ou plusieurs questions alors le certificat médical est obligatoire</w:t>
      </w:r>
    </w:p>
    <w:p w:rsidR="00FF3D65" w:rsidRDefault="00B86978">
      <w:pPr>
        <w:jc w:val="both"/>
        <w:rPr>
          <w:rFonts w:ascii="Calibri" w:eastAsia="Calibri" w:hAnsi="Calibri" w:cs="Calibri"/>
          <w:color w:val="FF0000"/>
          <w:sz w:val="22"/>
          <w:szCs w:val="22"/>
        </w:rPr>
      </w:pPr>
      <w:r>
        <w:rPr>
          <w:rFonts w:ascii="Calibri" w:eastAsia="Calibri" w:hAnsi="Calibri" w:cs="Calibri"/>
          <w:color w:val="FF0000"/>
          <w:sz w:val="22"/>
          <w:szCs w:val="22"/>
        </w:rPr>
        <w:t>Le questionnaire de santé accompag</w:t>
      </w:r>
      <w:r>
        <w:rPr>
          <w:rFonts w:ascii="Calibri" w:eastAsia="Calibri" w:hAnsi="Calibri" w:cs="Calibri"/>
          <w:color w:val="FF0000"/>
          <w:sz w:val="22"/>
          <w:szCs w:val="22"/>
        </w:rPr>
        <w:t>né de l’attestation ou le certificat médical doivent être impérativement fournis pour le premier cours.</w:t>
      </w:r>
    </w:p>
    <w:p w:rsidR="00FF3D65" w:rsidRDefault="00FF3D65">
      <w:pPr>
        <w:jc w:val="both"/>
        <w:rPr>
          <w:rFonts w:ascii="Calibri" w:eastAsia="Calibri" w:hAnsi="Calibri" w:cs="Calibri"/>
        </w:rPr>
      </w:pPr>
    </w:p>
    <w:p w:rsidR="00FF3D65" w:rsidRDefault="00FF3D65">
      <w:pPr>
        <w:jc w:val="both"/>
        <w:rPr>
          <w:rFonts w:ascii="Calibri" w:eastAsia="Calibri" w:hAnsi="Calibri" w:cs="Calibri"/>
        </w:rPr>
      </w:pPr>
    </w:p>
    <w:p w:rsidR="00FF3D65" w:rsidRDefault="00B86978">
      <w:pPr>
        <w:pBdr>
          <w:top w:val="nil"/>
          <w:left w:val="nil"/>
          <w:bottom w:val="nil"/>
          <w:right w:val="nil"/>
          <w:between w:val="nil"/>
        </w:pBdr>
        <w:rPr>
          <w:rFonts w:ascii="Calibri" w:eastAsia="Calibri" w:hAnsi="Calibri" w:cs="Calibri"/>
          <w:b/>
          <w:color w:val="000000"/>
          <w:highlight w:val="cyan"/>
        </w:rPr>
      </w:pPr>
      <w:r>
        <w:rPr>
          <w:rFonts w:ascii="Calibri" w:eastAsia="Calibri" w:hAnsi="Calibri" w:cs="Calibri"/>
          <w:b/>
          <w:color w:val="000000"/>
          <w:highlight w:val="cyan"/>
        </w:rPr>
        <w:t>LE CHOIX DES HORAIRES</w:t>
      </w:r>
    </w:p>
    <w:p w:rsidR="00FF3D65" w:rsidRDefault="00FF3D65">
      <w:pPr>
        <w:jc w:val="both"/>
        <w:rPr>
          <w:rFonts w:ascii="Calibri" w:eastAsia="Calibri" w:hAnsi="Calibri" w:cs="Calibri"/>
        </w:rPr>
      </w:pPr>
    </w:p>
    <w:p w:rsidR="00FF3D65" w:rsidRDefault="00B86978">
      <w:pPr>
        <w:jc w:val="both"/>
        <w:rPr>
          <w:rFonts w:ascii="Calibri" w:eastAsia="Calibri" w:hAnsi="Calibri" w:cs="Calibri"/>
        </w:rPr>
      </w:pPr>
      <w:bookmarkStart w:id="1" w:name="_heading=h.gjdgxs" w:colFirst="0" w:colLast="0"/>
      <w:bookmarkEnd w:id="1"/>
      <w:r>
        <w:rPr>
          <w:rFonts w:ascii="Calibri" w:eastAsia="Calibri" w:hAnsi="Calibri" w:cs="Calibri"/>
        </w:rPr>
        <w:t>Comme indiqué dans le règlement du club, les horaires des entraînements sont fonction de l’âge et du niveau des enfants. La répartition des enfants dans les cours est faite par les entraîneurs et les membres du bureau lors des inscriptions. Les souhaits de</w:t>
      </w:r>
      <w:r>
        <w:rPr>
          <w:rFonts w:ascii="Calibri" w:eastAsia="Calibri" w:hAnsi="Calibri" w:cs="Calibri"/>
        </w:rPr>
        <w:t xml:space="preserve">s adhérents seront pris en compte dans la mesure du possible. </w:t>
      </w:r>
    </w:p>
    <w:p w:rsidR="00FF3D65" w:rsidRDefault="00FF3D65">
      <w:pPr>
        <w:jc w:val="both"/>
        <w:rPr>
          <w:rFonts w:ascii="Calibri" w:eastAsia="Calibri" w:hAnsi="Calibri" w:cs="Calibri"/>
        </w:rPr>
      </w:pPr>
    </w:p>
    <w:p w:rsidR="00FF3D65" w:rsidRDefault="00B86978">
      <w:pPr>
        <w:jc w:val="both"/>
        <w:rPr>
          <w:rFonts w:ascii="Calibri" w:eastAsia="Calibri" w:hAnsi="Calibri" w:cs="Calibri"/>
        </w:rPr>
      </w:pPr>
      <w:r>
        <w:rPr>
          <w:rFonts w:ascii="Calibri" w:eastAsia="Calibri" w:hAnsi="Calibri" w:cs="Calibri"/>
        </w:rPr>
        <w:t>L’intégration dans les cours « pré-compétitions » et « compétitions » se fait uniquement sur avis des entraîneurs.</w:t>
      </w:r>
    </w:p>
    <w:p w:rsidR="00FF3D65" w:rsidRDefault="00FF3D65">
      <w:pPr>
        <w:jc w:val="both"/>
        <w:rPr>
          <w:rFonts w:ascii="Calibri" w:eastAsia="Calibri" w:hAnsi="Calibri" w:cs="Calibri"/>
        </w:rPr>
      </w:pPr>
    </w:p>
    <w:p w:rsidR="00FF3D65" w:rsidRDefault="00B86978">
      <w:pPr>
        <w:jc w:val="both"/>
        <w:rPr>
          <w:b/>
          <w:sz w:val="20"/>
          <w:szCs w:val="20"/>
          <w:u w:val="single"/>
        </w:rPr>
      </w:pPr>
      <w:r>
        <w:rPr>
          <w:b/>
          <w:sz w:val="20"/>
          <w:szCs w:val="20"/>
          <w:u w:val="single"/>
        </w:rPr>
        <w:t>HORAIRES :</w:t>
      </w:r>
    </w:p>
    <w:p w:rsidR="00FF3D65" w:rsidRDefault="00B86978">
      <w:pPr>
        <w:numPr>
          <w:ilvl w:val="0"/>
          <w:numId w:val="1"/>
        </w:numPr>
        <w:jc w:val="both"/>
        <w:rPr>
          <w:sz w:val="22"/>
          <w:szCs w:val="22"/>
        </w:rPr>
      </w:pPr>
      <w:r>
        <w:rPr>
          <w:sz w:val="22"/>
          <w:szCs w:val="22"/>
        </w:rPr>
        <w:t>Enfants de 4 ans : mercredi après-midi de 16 h 00 à 17 h 00.</w:t>
      </w:r>
    </w:p>
    <w:p w:rsidR="00FF3D65" w:rsidRDefault="00B86978">
      <w:pPr>
        <w:numPr>
          <w:ilvl w:val="0"/>
          <w:numId w:val="1"/>
        </w:numPr>
        <w:jc w:val="both"/>
        <w:rPr>
          <w:sz w:val="22"/>
          <w:szCs w:val="22"/>
        </w:rPr>
      </w:pPr>
      <w:r>
        <w:rPr>
          <w:sz w:val="22"/>
          <w:szCs w:val="22"/>
        </w:rPr>
        <w:t>Enfa</w:t>
      </w:r>
      <w:r>
        <w:rPr>
          <w:sz w:val="22"/>
          <w:szCs w:val="22"/>
        </w:rPr>
        <w:t>nts de 5 ans: mercredi après-midi de 15 h 00 à 16 h 00.</w:t>
      </w:r>
    </w:p>
    <w:p w:rsidR="00FF3D65" w:rsidRDefault="00B86978">
      <w:pPr>
        <w:numPr>
          <w:ilvl w:val="0"/>
          <w:numId w:val="1"/>
        </w:numPr>
        <w:jc w:val="both"/>
        <w:rPr>
          <w:sz w:val="22"/>
          <w:szCs w:val="22"/>
        </w:rPr>
      </w:pPr>
      <w:r>
        <w:rPr>
          <w:sz w:val="22"/>
          <w:szCs w:val="22"/>
        </w:rPr>
        <w:t>Enfants de 6 et 7 ans : mercredi après-midi de 13 h 30 à 15 h 00.</w:t>
      </w:r>
    </w:p>
    <w:p w:rsidR="00FF3D65" w:rsidRDefault="00B86978">
      <w:pPr>
        <w:numPr>
          <w:ilvl w:val="0"/>
          <w:numId w:val="1"/>
        </w:numPr>
        <w:jc w:val="both"/>
        <w:rPr>
          <w:sz w:val="22"/>
          <w:szCs w:val="22"/>
        </w:rPr>
      </w:pPr>
      <w:r>
        <w:rPr>
          <w:sz w:val="22"/>
          <w:szCs w:val="22"/>
        </w:rPr>
        <w:t xml:space="preserve">A partir de 8 ans, au choix selon les places disponibles : </w:t>
      </w:r>
    </w:p>
    <w:p w:rsidR="00FF3D65" w:rsidRDefault="00B86978">
      <w:pPr>
        <w:ind w:left="708"/>
        <w:jc w:val="both"/>
        <w:rPr>
          <w:sz w:val="22"/>
          <w:szCs w:val="22"/>
        </w:rPr>
      </w:pPr>
      <w:r>
        <w:rPr>
          <w:sz w:val="22"/>
          <w:szCs w:val="22"/>
        </w:rPr>
        <w:t xml:space="preserve">Cours « primaire »: lundi, mercredi ou vendredi de 17 h 00 à 19 h 00 </w:t>
      </w:r>
      <w:r>
        <w:rPr>
          <w:rFonts w:ascii="Calibri" w:eastAsia="Calibri" w:hAnsi="Calibri" w:cs="Calibri"/>
          <w:sz w:val="22"/>
          <w:szCs w:val="22"/>
        </w:rPr>
        <w:t xml:space="preserve">→ </w:t>
      </w:r>
      <w:r>
        <w:rPr>
          <w:sz w:val="22"/>
          <w:szCs w:val="22"/>
        </w:rPr>
        <w:t>8 à</w:t>
      </w:r>
      <w:r>
        <w:rPr>
          <w:sz w:val="22"/>
          <w:szCs w:val="22"/>
        </w:rPr>
        <w:t xml:space="preserve"> 11 ans.</w:t>
      </w:r>
    </w:p>
    <w:p w:rsidR="00FF3D65" w:rsidRDefault="00B86978">
      <w:pPr>
        <w:ind w:left="708"/>
        <w:jc w:val="both"/>
        <w:rPr>
          <w:sz w:val="22"/>
          <w:szCs w:val="22"/>
        </w:rPr>
      </w:pPr>
      <w:r>
        <w:rPr>
          <w:sz w:val="22"/>
          <w:szCs w:val="22"/>
        </w:rPr>
        <w:t xml:space="preserve">Cours « secondaire »: lundi, mercredi ou vendredi de 19 h 00 à 21 h 00 </w:t>
      </w:r>
      <w:r>
        <w:rPr>
          <w:rFonts w:ascii="Calibri" w:eastAsia="Calibri" w:hAnsi="Calibri" w:cs="Calibri"/>
          <w:sz w:val="22"/>
          <w:szCs w:val="22"/>
        </w:rPr>
        <w:t>→</w:t>
      </w:r>
      <w:r>
        <w:rPr>
          <w:sz w:val="22"/>
          <w:szCs w:val="22"/>
        </w:rPr>
        <w:t>11 à 18 ans.</w:t>
      </w:r>
    </w:p>
    <w:p w:rsidR="00FF3D65" w:rsidRDefault="00B86978">
      <w:pPr>
        <w:ind w:left="708"/>
        <w:jc w:val="both"/>
        <w:rPr>
          <w:sz w:val="22"/>
          <w:szCs w:val="22"/>
        </w:rPr>
      </w:pPr>
      <w:r>
        <w:rPr>
          <w:sz w:val="22"/>
          <w:szCs w:val="22"/>
        </w:rPr>
        <w:t xml:space="preserve">Pré-compétitions : mardi et jeudi de 17 h 00 à 19 h 00 </w:t>
      </w:r>
      <w:r>
        <w:rPr>
          <w:rFonts w:ascii="Calibri" w:eastAsia="Calibri" w:hAnsi="Calibri" w:cs="Calibri"/>
          <w:sz w:val="22"/>
          <w:szCs w:val="22"/>
        </w:rPr>
        <w:t xml:space="preserve">→   </w:t>
      </w:r>
      <w:r>
        <w:rPr>
          <w:sz w:val="22"/>
          <w:szCs w:val="22"/>
        </w:rPr>
        <w:t>8 à 11 ans.</w:t>
      </w:r>
    </w:p>
    <w:p w:rsidR="00FF3D65" w:rsidRDefault="00B86978">
      <w:pPr>
        <w:ind w:left="708"/>
        <w:jc w:val="both"/>
        <w:rPr>
          <w:sz w:val="22"/>
          <w:szCs w:val="22"/>
        </w:rPr>
      </w:pPr>
      <w:r>
        <w:rPr>
          <w:sz w:val="22"/>
          <w:szCs w:val="22"/>
        </w:rPr>
        <w:t xml:space="preserve">Compétitions : mardi et jeudi de 19 h 00 à 21 h 00 </w:t>
      </w:r>
      <w:r>
        <w:rPr>
          <w:rFonts w:ascii="Calibri" w:eastAsia="Calibri" w:hAnsi="Calibri" w:cs="Calibri"/>
          <w:sz w:val="22"/>
          <w:szCs w:val="22"/>
        </w:rPr>
        <w:t xml:space="preserve">→ </w:t>
      </w:r>
      <w:r>
        <w:rPr>
          <w:sz w:val="22"/>
          <w:szCs w:val="22"/>
        </w:rPr>
        <w:t>11 à 18 ans.</w:t>
      </w:r>
    </w:p>
    <w:p w:rsidR="00FF3D65" w:rsidRDefault="00B86978">
      <w:pPr>
        <w:ind w:left="708"/>
        <w:jc w:val="both"/>
        <w:rPr>
          <w:sz w:val="22"/>
          <w:szCs w:val="22"/>
        </w:rPr>
      </w:pPr>
      <w:r>
        <w:rPr>
          <w:sz w:val="22"/>
          <w:szCs w:val="22"/>
        </w:rPr>
        <w:t>L’intégration dans les cours « pré-compétitions » et « compétitions » se fait uniquement sur avis des entraîneurs.</w:t>
      </w:r>
    </w:p>
    <w:p w:rsidR="00FF3D65" w:rsidRDefault="00FF3D65">
      <w:pPr>
        <w:jc w:val="both"/>
        <w:rPr>
          <w:rFonts w:ascii="Calibri" w:eastAsia="Calibri" w:hAnsi="Calibri" w:cs="Calibri"/>
          <w:b/>
          <w:highlight w:val="cyan"/>
        </w:rPr>
      </w:pPr>
    </w:p>
    <w:p w:rsidR="00FF3D65" w:rsidRDefault="00FF3D65">
      <w:pPr>
        <w:jc w:val="both"/>
        <w:rPr>
          <w:rFonts w:ascii="Calibri" w:eastAsia="Calibri" w:hAnsi="Calibri" w:cs="Calibri"/>
          <w:b/>
          <w:highlight w:val="cyan"/>
        </w:rPr>
      </w:pPr>
    </w:p>
    <w:p w:rsidR="00FF3D65" w:rsidRDefault="00B86978">
      <w:pPr>
        <w:rPr>
          <w:rFonts w:ascii="Calibri" w:eastAsia="Calibri" w:hAnsi="Calibri" w:cs="Calibri"/>
          <w:b/>
          <w:highlight w:val="cyan"/>
        </w:rPr>
      </w:pPr>
      <w:bookmarkStart w:id="2" w:name="_heading=h.30j0zll" w:colFirst="0" w:colLast="0"/>
      <w:bookmarkEnd w:id="2"/>
      <w:r>
        <w:rPr>
          <w:rFonts w:ascii="Calibri" w:eastAsia="Calibri" w:hAnsi="Calibri" w:cs="Calibri"/>
          <w:b/>
          <w:highlight w:val="cyan"/>
        </w:rPr>
        <w:t>LES INSCRIPTIONS</w:t>
      </w:r>
    </w:p>
    <w:p w:rsidR="00FF3D65" w:rsidRDefault="00FF3D65">
      <w:pPr>
        <w:jc w:val="both"/>
        <w:rPr>
          <w:rFonts w:ascii="Calibri" w:eastAsia="Calibri" w:hAnsi="Calibri" w:cs="Calibri"/>
        </w:rPr>
      </w:pPr>
    </w:p>
    <w:p w:rsidR="00FF3D65" w:rsidRDefault="00B86978">
      <w:pPr>
        <w:jc w:val="both"/>
        <w:rPr>
          <w:rFonts w:ascii="Calibri" w:eastAsia="Calibri" w:hAnsi="Calibri" w:cs="Calibri"/>
        </w:rPr>
      </w:pPr>
      <w:r>
        <w:rPr>
          <w:rFonts w:ascii="Calibri" w:eastAsia="Calibri" w:hAnsi="Calibri" w:cs="Calibri"/>
        </w:rPr>
        <w:t xml:space="preserve">Vous pourrez inscrire votre enfant le </w:t>
      </w:r>
      <w:r>
        <w:rPr>
          <w:rFonts w:ascii="Calibri" w:eastAsia="Calibri" w:hAnsi="Calibri" w:cs="Calibri"/>
          <w:b/>
        </w:rPr>
        <w:t>Samedi 3 septembre</w:t>
      </w:r>
      <w:r>
        <w:rPr>
          <w:rFonts w:ascii="Calibri" w:eastAsia="Calibri" w:hAnsi="Calibri" w:cs="Calibri"/>
        </w:rPr>
        <w:t xml:space="preserve"> </w:t>
      </w:r>
      <w:r>
        <w:rPr>
          <w:rFonts w:ascii="Calibri" w:eastAsia="Calibri" w:hAnsi="Calibri" w:cs="Calibri"/>
          <w:b/>
        </w:rPr>
        <w:t xml:space="preserve">2022 </w:t>
      </w:r>
      <w:r>
        <w:rPr>
          <w:rFonts w:ascii="Calibri" w:eastAsia="Calibri" w:hAnsi="Calibri" w:cs="Calibri"/>
        </w:rPr>
        <w:t>au Parc de la ménagerie lors de la journée du sport de Scea</w:t>
      </w:r>
      <w:r>
        <w:rPr>
          <w:rFonts w:ascii="Calibri" w:eastAsia="Calibri" w:hAnsi="Calibri" w:cs="Calibri"/>
        </w:rPr>
        <w:t>ux en vous munissant des formulaires demandés remplis.</w:t>
      </w:r>
    </w:p>
    <w:p w:rsidR="00FF3D65" w:rsidRDefault="00FF3D65">
      <w:pPr>
        <w:jc w:val="both"/>
        <w:rPr>
          <w:rFonts w:ascii="Calibri" w:eastAsia="Calibri" w:hAnsi="Calibri" w:cs="Calibri"/>
        </w:rPr>
      </w:pPr>
    </w:p>
    <w:p w:rsidR="00FF3D65" w:rsidRDefault="00FF3D65">
      <w:pPr>
        <w:rPr>
          <w:rFonts w:ascii="Calibri" w:eastAsia="Calibri" w:hAnsi="Calibri" w:cs="Calibri"/>
        </w:rPr>
      </w:pPr>
    </w:p>
    <w:p w:rsidR="00FF3D65" w:rsidRDefault="00FF3D65">
      <w:pPr>
        <w:tabs>
          <w:tab w:val="left" w:pos="6710"/>
        </w:tabs>
        <w:rPr>
          <w:rFonts w:ascii="Calibri" w:eastAsia="Calibri" w:hAnsi="Calibri" w:cs="Calibri"/>
        </w:rPr>
      </w:pPr>
    </w:p>
    <w:sectPr w:rsidR="00FF3D65">
      <w:headerReference w:type="default" r:id="rId11"/>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78" w:rsidRDefault="00B86978">
      <w:r>
        <w:separator/>
      </w:r>
    </w:p>
  </w:endnote>
  <w:endnote w:type="continuationSeparator" w:id="0">
    <w:p w:rsidR="00B86978" w:rsidRDefault="00B8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65" w:rsidRDefault="00B86978">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Association Loi 1901 agréée par le Ministère de la Jeunesse et des Sports n°92 S 092 </w:t>
    </w:r>
    <w:r>
      <w:rPr>
        <w:noProof/>
      </w:rPr>
      <mc:AlternateContent>
        <mc:Choice Requires="wps">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10223500</wp:posOffset>
              </wp:positionV>
              <wp:extent cx="7579360" cy="271145"/>
              <wp:effectExtent l="0" t="0" r="0" b="0"/>
              <wp:wrapNone/>
              <wp:docPr id="5" name="Rectangle 5"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rsidR="00FF3D65" w:rsidRDefault="00B86978">
                          <w:pPr>
                            <w:jc w:val="center"/>
                            <w:textDirection w:val="btLr"/>
                          </w:pPr>
                          <w:proofErr w:type="spellStart"/>
                          <w:r>
                            <w:rPr>
                              <w:rFonts w:ascii="Arial" w:eastAsia="Arial" w:hAnsi="Arial" w:cs="Arial"/>
                              <w:color w:val="626469"/>
                              <w:sz w:val="12"/>
                            </w:rPr>
                            <w:t>Internal</w:t>
                          </w:r>
                          <w:proofErr w:type="spellEnd"/>
                        </w:p>
                      </w:txbxContent>
                    </wps:txbx>
                    <wps:bodyPr spcFirstLastPara="1" wrap="square" lIns="91425" tIns="0" rIns="91425" bIns="0" anchor="b" anchorCtr="0">
                      <a:noAutofit/>
                    </wps:bodyPr>
                  </wps:wsp>
                </a:graphicData>
              </a:graphic>
            </wp:anchor>
          </w:drawing>
        </mc:Choice>
        <mc:Fallback>
          <w:pict>
            <v:rect id="Rectangle 5" o:spid="_x0000_s1026" alt="{&quot;HashCode&quot;:1235388660,&quot;Height&quot;:841.0,&quot;Width&quot;:595.0,&quot;Placement&quot;:&quot;Footer&quot;,&quot;Index&quot;:&quot;Primary&quot;,&quot;Section&quot;:1,&quot;Top&quot;:0.0,&quot;Left&quot;:0.0}" style="position:absolute;margin-left:-36pt;margin-top:805pt;width:596.8pt;height:21.3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" filled="f" stroked="f">
              <v:textbox inset="2.53958mm,0,2.53958mm,0">
                <w:txbxContent>
                  <w:p w:rsidR="00FF3D65" w:rsidRDefault="00B86978">
                    <w:pPr>
                      <w:jc w:val="center"/>
                      <w:textDirection w:val="btLr"/>
                    </w:pPr>
                    <w:proofErr w:type="spellStart"/>
                    <w:r>
                      <w:rPr>
                        <w:rFonts w:ascii="Arial" w:eastAsia="Arial" w:hAnsi="Arial" w:cs="Arial"/>
                        <w:color w:val="626469"/>
                        <w:sz w:val="12"/>
                      </w:rPr>
                      <w:t>Internal</w:t>
                    </w:r>
                    <w:proofErr w:type="spellEnd"/>
                  </w:p>
                </w:txbxContent>
              </v:textbox>
            </v:rect>
          </w:pict>
        </mc:Fallback>
      </mc:AlternateContent>
    </w:r>
  </w:p>
  <w:p w:rsidR="00FF3D65" w:rsidRDefault="00B86978">
    <w:pPr>
      <w:pBdr>
        <w:top w:val="nil"/>
        <w:left w:val="nil"/>
        <w:bottom w:val="nil"/>
        <w:right w:val="nil"/>
        <w:between w:val="nil"/>
      </w:pBdr>
      <w:tabs>
        <w:tab w:val="center" w:pos="4536"/>
        <w:tab w:val="right" w:pos="9072"/>
      </w:tabs>
      <w:rPr>
        <w:color w:val="000000"/>
        <w:sz w:val="20"/>
        <w:szCs w:val="20"/>
      </w:rPr>
    </w:pPr>
    <w:r>
      <w:rPr>
        <w:color w:val="000000"/>
        <w:sz w:val="20"/>
        <w:szCs w:val="20"/>
      </w:rPr>
      <w:t>Soutenue par la Ville de Sceaux.</w:t>
    </w:r>
  </w:p>
  <w:p w:rsidR="00FF3D65" w:rsidRDefault="00B86978">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29 Rue des </w:t>
    </w:r>
    <w:proofErr w:type="spellStart"/>
    <w:r>
      <w:rPr>
        <w:color w:val="000000"/>
        <w:sz w:val="20"/>
        <w:szCs w:val="20"/>
      </w:rPr>
      <w:t>Imbergères</w:t>
    </w:r>
    <w:proofErr w:type="spellEnd"/>
    <w:r>
      <w:rPr>
        <w:color w:val="000000"/>
        <w:sz w:val="20"/>
        <w:szCs w:val="20"/>
      </w:rPr>
      <w:t xml:space="preserve"> 92330 SCEAUX</w:t>
    </w:r>
  </w:p>
  <w:p w:rsidR="00FF3D65" w:rsidRDefault="00B86978">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Contact : </w:t>
    </w:r>
    <w:hyperlink r:id="rId1">
      <w:r>
        <w:rPr>
          <w:color w:val="0000FF"/>
          <w:sz w:val="20"/>
          <w:szCs w:val="20"/>
          <w:u w:val="single"/>
        </w:rPr>
        <w:t>contact.elangs@gmail.com</w:t>
      </w:r>
    </w:hyperlink>
    <w:r>
      <w:rPr>
        <w:color w:val="000000"/>
        <w:sz w:val="20"/>
        <w:szCs w:val="20"/>
      </w:rPr>
      <w:t xml:space="preserve"> </w:t>
    </w:r>
    <w:r>
      <w:rPr>
        <w:color w:val="0070C0"/>
        <w:sz w:val="20"/>
        <w:szCs w:val="20"/>
      </w:rPr>
      <w:t xml:space="preserve"> </w:t>
    </w:r>
    <w:r>
      <w:rPr>
        <w:color w:val="000000"/>
        <w:sz w:val="20"/>
        <w:szCs w:val="20"/>
      </w:rPr>
      <w:t xml:space="preserve"> Site web : </w:t>
    </w:r>
    <w:hyperlink r:id="rId2">
      <w:r>
        <w:rPr>
          <w:color w:val="0000FF"/>
          <w:sz w:val="20"/>
          <w:szCs w:val="20"/>
          <w:u w:val="single"/>
        </w:rPr>
        <w:t>www.elangs.fr</w:t>
      </w:r>
    </w:hyperlink>
  </w:p>
  <w:p w:rsidR="00FF3D65" w:rsidRDefault="00FF3D65">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78" w:rsidRDefault="00B86978">
      <w:r>
        <w:separator/>
      </w:r>
    </w:p>
  </w:footnote>
  <w:footnote w:type="continuationSeparator" w:id="0">
    <w:p w:rsidR="00B86978" w:rsidRDefault="00B8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65" w:rsidRDefault="00B86978">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ELAN GYMNIQUE SCEEN</w:t>
    </w:r>
  </w:p>
  <w:p w:rsidR="00FF3D65" w:rsidRDefault="00FF3D65">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0840"/>
    <w:multiLevelType w:val="multilevel"/>
    <w:tmpl w:val="497A22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C21AC"/>
    <w:multiLevelType w:val="multilevel"/>
    <w:tmpl w:val="0818DE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144FF7"/>
    <w:multiLevelType w:val="multilevel"/>
    <w:tmpl w:val="ED347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65"/>
    <w:rsid w:val="00B86978"/>
    <w:rsid w:val="00D41B65"/>
    <w:rsid w:val="00FF3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D450"/>
  <w15:docId w15:val="{2A3AFDF6-EF68-4FD8-A9FE-8D50BA4B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D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uiPriority w:val="99"/>
    <w:unhideWhenUsed/>
    <w:rsid w:val="006A36D6"/>
    <w:rPr>
      <w:rFonts w:cs="Times New Roman"/>
      <w:color w:val="0000FF"/>
      <w:u w:val="single"/>
    </w:rPr>
  </w:style>
  <w:style w:type="paragraph" w:styleId="Textedebulles">
    <w:name w:val="Balloon Text"/>
    <w:basedOn w:val="Normal"/>
    <w:link w:val="TextedebullesCar"/>
    <w:uiPriority w:val="99"/>
    <w:semiHidden/>
    <w:unhideWhenUsed/>
    <w:rsid w:val="006A36D6"/>
    <w:rPr>
      <w:rFonts w:ascii="Tahoma" w:hAnsi="Tahoma" w:cs="Tahoma"/>
      <w:sz w:val="16"/>
      <w:szCs w:val="16"/>
    </w:rPr>
  </w:style>
  <w:style w:type="character" w:customStyle="1" w:styleId="TextedebullesCar">
    <w:name w:val="Texte de bulles Car"/>
    <w:link w:val="Textedebulles"/>
    <w:uiPriority w:val="99"/>
    <w:semiHidden/>
    <w:locked/>
    <w:rsid w:val="006A36D6"/>
    <w:rPr>
      <w:rFonts w:ascii="Tahoma" w:hAnsi="Tahoma" w:cs="Tahoma"/>
      <w:sz w:val="16"/>
      <w:szCs w:val="16"/>
      <w:lang w:val="x-none" w:eastAsia="fr-FR"/>
    </w:rPr>
  </w:style>
  <w:style w:type="paragraph" w:styleId="En-tte">
    <w:name w:val="header"/>
    <w:basedOn w:val="Normal"/>
    <w:link w:val="En-tteCar"/>
    <w:uiPriority w:val="99"/>
    <w:unhideWhenUsed/>
    <w:rsid w:val="00345C27"/>
    <w:pPr>
      <w:tabs>
        <w:tab w:val="center" w:pos="4536"/>
        <w:tab w:val="right" w:pos="9072"/>
      </w:tabs>
    </w:pPr>
  </w:style>
  <w:style w:type="character" w:customStyle="1" w:styleId="En-tteCar">
    <w:name w:val="En-tête Car"/>
    <w:link w:val="En-tte"/>
    <w:uiPriority w:val="99"/>
    <w:locked/>
    <w:rsid w:val="00345C27"/>
    <w:rPr>
      <w:rFonts w:ascii="Times New Roman" w:hAnsi="Times New Roman" w:cs="Times New Roman"/>
      <w:sz w:val="24"/>
      <w:szCs w:val="24"/>
      <w:lang w:val="x-none" w:eastAsia="fr-FR"/>
    </w:rPr>
  </w:style>
  <w:style w:type="paragraph" w:styleId="Pieddepage">
    <w:name w:val="footer"/>
    <w:basedOn w:val="Normal"/>
    <w:link w:val="PieddepageCar"/>
    <w:uiPriority w:val="99"/>
    <w:unhideWhenUsed/>
    <w:rsid w:val="00345C27"/>
    <w:pPr>
      <w:tabs>
        <w:tab w:val="center" w:pos="4536"/>
        <w:tab w:val="right" w:pos="9072"/>
      </w:tabs>
    </w:pPr>
  </w:style>
  <w:style w:type="character" w:customStyle="1" w:styleId="PieddepageCar">
    <w:name w:val="Pied de page Car"/>
    <w:link w:val="Pieddepage"/>
    <w:uiPriority w:val="99"/>
    <w:locked/>
    <w:rsid w:val="00345C27"/>
    <w:rPr>
      <w:rFonts w:ascii="Times New Roman" w:hAnsi="Times New Roman" w:cs="Times New Roman"/>
      <w:sz w:val="24"/>
      <w:szCs w:val="24"/>
      <w:lang w:val="x-none" w:eastAsia="fr-FR"/>
    </w:rPr>
  </w:style>
  <w:style w:type="paragraph" w:styleId="Paragraphedeliste">
    <w:name w:val="List Paragraph"/>
    <w:basedOn w:val="Normal"/>
    <w:uiPriority w:val="34"/>
    <w:qFormat/>
    <w:rsid w:val="0031421B"/>
    <w:pPr>
      <w:ind w:left="720"/>
      <w:contextualSpacing/>
    </w:pPr>
  </w:style>
  <w:style w:type="character" w:customStyle="1" w:styleId="Mention">
    <w:name w:val="Mention"/>
    <w:uiPriority w:val="99"/>
    <w:semiHidden/>
    <w:unhideWhenUsed/>
    <w:rsid w:val="002C2D68"/>
    <w:rPr>
      <w:color w:val="2B579A"/>
      <w:shd w:val="clear" w:color="auto" w:fill="E6E6E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uts-de-seine.fr/mon-departement/les-hauts-de-seine/missions-et-actions/colleges-et-education/le-pass-plus" TargetMode="External"/><Relationship Id="rId4" Type="http://schemas.openxmlformats.org/officeDocument/2006/relationships/settings" Target="settings.xml"/><Relationship Id="rId9" Type="http://schemas.openxmlformats.org/officeDocument/2006/relationships/hyperlink" Target="http://www.elangs.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angs.fr" TargetMode="External"/><Relationship Id="rId1" Type="http://schemas.openxmlformats.org/officeDocument/2006/relationships/hyperlink" Target="mailto:contact.ela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qk5MHFeowlsjHnJ+SFlRYabJw==">AMUW2mXFSwvPaiSyw5IAhphpdyX5b+unn4KwvyJOoWPQLvZWaUdJO1tJdmwW9zXYroz5NeElOZ/fDQU8D38YtL0WgP6XzGON3eDDk0RGZAuA7PZgCPH2XwiPpz9EQKIKCSBhMIy1pAf3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4112</Characters>
  <Application>Microsoft Office Word</Application>
  <DocSecurity>0</DocSecurity>
  <Lines>34</Lines>
  <Paragraphs>9</Paragraphs>
  <ScaleCrop>false</ScaleCrop>
  <Company>Air France KLM</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Chategnier, Magaly (MM WY OR) - AF</cp:lastModifiedBy>
  <cp:revision>2</cp:revision>
  <dcterms:created xsi:type="dcterms:W3CDTF">2021-06-20T21:25:00Z</dcterms:created>
  <dcterms:modified xsi:type="dcterms:W3CDTF">2022-07-14T16:50:00Z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2021-06-26T15:12:35Z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c634b346-fafe-4854-88a4-0285b7b0e2a7</vt:lpwstr>
  </property>
  <property fmtid="{D5CDD505-2E9C-101B-9397-08002B2CF9AE}" pid="8" name="MSIP_Label_23f93e5f-d3c2-49a7-ba94-15405423c204_ContentBits">
    <vt:lpwstr>2</vt:lpwstr>
  </property>
</Properties>
</file>